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B2" w:rsidRDefault="004370B2" w:rsidP="00413B0F">
      <w:pPr>
        <w:pStyle w:val="Encabezado"/>
        <w:ind w:firstLine="340"/>
        <w:jc w:val="both"/>
      </w:pPr>
    </w:p>
    <w:p w:rsidR="004370B2" w:rsidRDefault="004370B2" w:rsidP="009B43C8">
      <w:pPr>
        <w:pStyle w:val="Encabezado"/>
        <w:ind w:firstLine="340"/>
        <w:jc w:val="center"/>
      </w:pPr>
    </w:p>
    <w:p w:rsidR="004370B2" w:rsidRDefault="004370B2" w:rsidP="00413B0F">
      <w:pPr>
        <w:pStyle w:val="Encabezado"/>
        <w:ind w:firstLine="340"/>
        <w:jc w:val="both"/>
      </w:pPr>
    </w:p>
    <w:p w:rsidR="004370B2" w:rsidRPr="00BE2BFA" w:rsidRDefault="00BE2BFA" w:rsidP="00413B0F">
      <w:pPr>
        <w:ind w:firstLine="340"/>
        <w:jc w:val="both"/>
        <w:rPr>
          <w:b/>
          <w:sz w:val="32"/>
          <w:szCs w:val="32"/>
        </w:rPr>
      </w:pPr>
      <w:r w:rsidRPr="00BE2BFA">
        <w:rPr>
          <w:b/>
          <w:sz w:val="32"/>
          <w:szCs w:val="32"/>
        </w:rPr>
        <w:t xml:space="preserve">Programa de examen </w:t>
      </w:r>
    </w:p>
    <w:p w:rsidR="004370B2" w:rsidRPr="0052066C" w:rsidRDefault="00A50889" w:rsidP="00413B0F">
      <w:pPr>
        <w:ind w:firstLine="340"/>
        <w:jc w:val="both"/>
        <w:rPr>
          <w:b/>
        </w:rPr>
      </w:pPr>
      <w:r>
        <w:rPr>
          <w:b/>
        </w:rPr>
        <w:t>CONTENIDOS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 xml:space="preserve">Administración financiera de porcentaje 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>Intereses simple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>Sistema de endeudamiento</w:t>
      </w:r>
    </w:p>
    <w:p w:rsidR="00815721" w:rsidRDefault="000375D7" w:rsidP="00815721">
      <w:pPr>
        <w:pStyle w:val="Prrafodelista"/>
        <w:numPr>
          <w:ilvl w:val="0"/>
          <w:numId w:val="4"/>
        </w:numPr>
        <w:jc w:val="both"/>
      </w:pPr>
      <w:r>
        <w:t>Interés</w:t>
      </w:r>
      <w:r w:rsidR="00815721">
        <w:t xml:space="preserve"> compuesto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 xml:space="preserve">Administración de proyectos de inversión 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 xml:space="preserve">Utilización de recursos de capital </w:t>
      </w:r>
    </w:p>
    <w:p w:rsidR="004370B2" w:rsidRDefault="004370B2" w:rsidP="00413B0F">
      <w:pPr>
        <w:ind w:firstLine="340"/>
        <w:jc w:val="both"/>
      </w:pPr>
    </w:p>
    <w:p w:rsidR="004370B2" w:rsidRPr="00815721" w:rsidRDefault="004370B2" w:rsidP="00413B0F">
      <w:pPr>
        <w:ind w:firstLine="340"/>
        <w:jc w:val="both"/>
        <w:rPr>
          <w:b/>
          <w:u w:val="single"/>
        </w:rPr>
      </w:pPr>
      <w:r w:rsidRPr="00815721">
        <w:rPr>
          <w:b/>
          <w:u w:val="single"/>
        </w:rPr>
        <w:t>Conceptos básicos, réditos del capital</w:t>
      </w:r>
    </w:p>
    <w:p w:rsidR="004370B2" w:rsidRDefault="004370B2" w:rsidP="00815721">
      <w:pPr>
        <w:ind w:firstLine="340"/>
        <w:jc w:val="both"/>
      </w:pPr>
      <w:r>
        <w:t>Porcentaje, aplicación Financiera del Porcentaje, Bonificación (</w:t>
      </w:r>
      <w:r w:rsidR="003D6F92">
        <w:t>descuento:</w:t>
      </w:r>
      <w:r>
        <w:t xml:space="preserve"> sobre factura y sobre crédito) y Recargo (Aumento</w:t>
      </w:r>
      <w:r w:rsidR="00815721">
        <w:t>),</w:t>
      </w:r>
      <w:r>
        <w:t xml:space="preserve"> prorrateo, interés simple. Tasa porcentual- Tasa unitaria </w:t>
      </w:r>
    </w:p>
    <w:p w:rsidR="004370B2" w:rsidRDefault="003D6F92" w:rsidP="00815721">
      <w:pPr>
        <w:ind w:firstLine="340"/>
        <w:jc w:val="both"/>
      </w:pPr>
      <w:r>
        <w:t>Fórmulas</w:t>
      </w:r>
      <w:r w:rsidR="004370B2">
        <w:t xml:space="preserve"> del Capital, del Tiempo  y de la Tasa.</w:t>
      </w:r>
    </w:p>
    <w:p w:rsidR="004370B2" w:rsidRDefault="004370B2" w:rsidP="00815721">
      <w:pPr>
        <w:ind w:firstLine="340"/>
        <w:jc w:val="both"/>
      </w:pPr>
      <w:r>
        <w:t>Capitalización, relación entre las tasas, Tasas Proporcionales, Imposiciones, Rentas.</w:t>
      </w:r>
    </w:p>
    <w:p w:rsidR="004370B2" w:rsidRPr="00815721" w:rsidRDefault="004370B2" w:rsidP="00815721">
      <w:pPr>
        <w:ind w:firstLine="340"/>
        <w:jc w:val="both"/>
        <w:rPr>
          <w:b/>
          <w:u w:val="single"/>
        </w:rPr>
      </w:pPr>
      <w:r w:rsidRPr="00815721">
        <w:rPr>
          <w:b/>
          <w:u w:val="single"/>
        </w:rPr>
        <w:t>Amortización de deuda (extinguir una deuda)</w:t>
      </w:r>
    </w:p>
    <w:p w:rsidR="004370B2" w:rsidRDefault="004370B2" w:rsidP="00815721">
      <w:pPr>
        <w:ind w:firstLine="340"/>
        <w:jc w:val="both"/>
      </w:pPr>
      <w:r>
        <w:t>Descuentos, descuento sobre factura y sobre crédito. Sistemas de amortización. Rentas (rentas constantes y rentas variables)</w:t>
      </w:r>
    </w:p>
    <w:p w:rsidR="004370B2" w:rsidRDefault="004370B2" w:rsidP="00815721">
      <w:pPr>
        <w:ind w:firstLine="340"/>
        <w:jc w:val="both"/>
      </w:pPr>
      <w:r>
        <w:t xml:space="preserve">Rentas Ciertas </w:t>
      </w:r>
      <w:r w:rsidR="00A50530">
        <w:t>(Temporarias</w:t>
      </w:r>
      <w:r>
        <w:t xml:space="preserve"> y Perpetuas). Rentas Inciertas (vitalicias)-</w:t>
      </w:r>
    </w:p>
    <w:p w:rsidR="004370B2" w:rsidRDefault="004370B2" w:rsidP="00815721">
      <w:pPr>
        <w:ind w:firstLine="340"/>
        <w:jc w:val="both"/>
      </w:pPr>
      <w:r>
        <w:t>Modalidades de las Rentas (Inmediata, diferida y anticipada)</w:t>
      </w:r>
    </w:p>
    <w:p w:rsidR="004370B2" w:rsidRPr="00815721" w:rsidRDefault="004370B2" w:rsidP="00413B0F">
      <w:pPr>
        <w:ind w:firstLine="340"/>
        <w:jc w:val="both"/>
        <w:rPr>
          <w:b/>
          <w:u w:val="single"/>
        </w:rPr>
      </w:pPr>
      <w:r w:rsidRPr="00815721">
        <w:rPr>
          <w:b/>
          <w:u w:val="single"/>
        </w:rPr>
        <w:t>Inversiones</w:t>
      </w:r>
    </w:p>
    <w:p w:rsidR="004370B2" w:rsidRDefault="004370B2" w:rsidP="00413B0F">
      <w:pPr>
        <w:ind w:firstLine="340"/>
        <w:jc w:val="both"/>
      </w:pPr>
      <w:r>
        <w:t>Proyecto de Inversión, Tasa Interna de Retorno (TIR).</w:t>
      </w:r>
    </w:p>
    <w:p w:rsidR="004370B2" w:rsidRDefault="004370B2" w:rsidP="0052066C">
      <w:pPr>
        <w:ind w:left="340"/>
        <w:jc w:val="both"/>
      </w:pPr>
      <w:r>
        <w:t>Valor Capital (VAL)</w:t>
      </w:r>
    </w:p>
    <w:p w:rsidR="00BE2BFA" w:rsidRDefault="00BE2BFA" w:rsidP="0052066C">
      <w:pPr>
        <w:ind w:left="340"/>
        <w:jc w:val="both"/>
      </w:pPr>
    </w:p>
    <w:p w:rsidR="00BE2BFA" w:rsidRDefault="00BE2BFA" w:rsidP="0052066C">
      <w:pPr>
        <w:ind w:left="340"/>
        <w:jc w:val="both"/>
      </w:pPr>
    </w:p>
    <w:p w:rsidR="009170BE" w:rsidRDefault="0052066C" w:rsidP="00413B0F">
      <w:pPr>
        <w:ind w:firstLine="340"/>
        <w:jc w:val="both"/>
        <w:rPr>
          <w:b/>
          <w:u w:val="single"/>
        </w:rPr>
      </w:pPr>
      <w:r w:rsidRPr="0052066C">
        <w:rPr>
          <w:b/>
          <w:u w:val="single"/>
        </w:rPr>
        <w:lastRenderedPageBreak/>
        <w:t>BIBLIOGRAFÍA</w:t>
      </w:r>
    </w:p>
    <w:p w:rsidR="009170BE" w:rsidRPr="00526E54" w:rsidRDefault="009170BE" w:rsidP="00526E54">
      <w:pPr>
        <w:ind w:firstLine="340"/>
        <w:jc w:val="both"/>
        <w:rPr>
          <w:b/>
        </w:rPr>
      </w:pPr>
      <w:r>
        <w:rPr>
          <w:b/>
        </w:rPr>
        <w:t xml:space="preserve"> Tajani:  “</w:t>
      </w:r>
      <w:r w:rsidRPr="009170BE">
        <w:rPr>
          <w:b/>
        </w:rPr>
        <w:t>M</w:t>
      </w:r>
      <w:r>
        <w:rPr>
          <w:b/>
        </w:rPr>
        <w:t>anual de Matemática Financiera “</w:t>
      </w:r>
    </w:p>
    <w:p w:rsidR="009170BE" w:rsidRDefault="009170BE" w:rsidP="009170BE">
      <w:pPr>
        <w:ind w:firstLine="340"/>
        <w:jc w:val="both"/>
        <w:rPr>
          <w:b/>
          <w:u w:val="single"/>
        </w:rPr>
      </w:pPr>
      <w:r>
        <w:rPr>
          <w:b/>
        </w:rPr>
        <w:t xml:space="preserve">  Chibli Yammal: “Manual</w:t>
      </w:r>
      <w:r w:rsidRPr="009170BE">
        <w:rPr>
          <w:b/>
        </w:rPr>
        <w:t xml:space="preserve"> teórico Practico Matemática</w:t>
      </w:r>
      <w:r>
        <w:rPr>
          <w:b/>
        </w:rPr>
        <w:t xml:space="preserve"> financiera “</w:t>
      </w:r>
    </w:p>
    <w:p w:rsidR="009170BE" w:rsidRDefault="009170BE" w:rsidP="00413B0F">
      <w:pPr>
        <w:ind w:firstLine="340"/>
        <w:jc w:val="both"/>
        <w:rPr>
          <w:b/>
          <w:u w:val="single"/>
        </w:rPr>
      </w:pPr>
    </w:p>
    <w:p w:rsidR="00815721" w:rsidRDefault="009170BE" w:rsidP="00413B0F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  <w:r w:rsidRPr="0052066C">
        <w:rPr>
          <w:b/>
          <w:u w:val="single"/>
        </w:rPr>
        <w:t xml:space="preserve"> </w:t>
      </w:r>
      <w:r>
        <w:rPr>
          <w:b/>
          <w:u w:val="single"/>
        </w:rPr>
        <w:t xml:space="preserve">DIGITAL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http://es.wikipedia.org/wiki/Contabilidad_financiera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http://82.165.131.239/hosting/empresa/general/monografias/monograf%C3%ADa103.pdf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http://www.slideshare.net/iorifoar/ejercicio-prorrateo-de-indirectos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http://www.gerencie.com/funciones-para-el-calculo-del-intere</w:t>
      </w:r>
      <w:r w:rsidR="00621AFF">
        <w:rPr>
          <w:b/>
          <w:u w:val="single"/>
        </w:rPr>
        <w:t>s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BE2BFA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S-simple-en-excel.html</w:t>
      </w:r>
      <w:r w:rsidR="009170BE" w:rsidRPr="009170BE">
        <w:rPr>
          <w:b/>
          <w:u w:val="single"/>
        </w:rPr>
        <w:t xml:space="preserve"> (</w:t>
      </w:r>
      <w:r w:rsidRPr="009170BE">
        <w:rPr>
          <w:b/>
          <w:u w:val="single"/>
        </w:rPr>
        <w:t>cálculo</w:t>
      </w:r>
      <w:r w:rsidR="009170BE" w:rsidRPr="009170BE">
        <w:rPr>
          <w:b/>
          <w:u w:val="single"/>
        </w:rPr>
        <w:t xml:space="preserve"> de </w:t>
      </w:r>
      <w:r w:rsidRPr="009170BE">
        <w:rPr>
          <w:b/>
          <w:u w:val="single"/>
        </w:rPr>
        <w:t>interés</w:t>
      </w:r>
      <w:bookmarkStart w:id="0" w:name="_GoBack"/>
      <w:bookmarkEnd w:id="0"/>
      <w:r w:rsidR="009170BE" w:rsidRPr="009170BE">
        <w:rPr>
          <w:b/>
          <w:u w:val="single"/>
        </w:rPr>
        <w:t xml:space="preserve"> simple)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http://www.youtube.com/watch?v=eUXZOB_B8m8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http://www.youtube.com/watch?v=LeQ7L0hbCrY (calculo de phttp://es.wikipedia.org/wiki/Inter%C3%A9s_compuestoorcentaje en </w:t>
      </w:r>
      <w:r w:rsidR="00526E54" w:rsidRPr="009170BE">
        <w:rPr>
          <w:b/>
          <w:u w:val="single"/>
        </w:rPr>
        <w:t>Excel</w:t>
      </w:r>
      <w:r w:rsidRPr="009170BE">
        <w:rPr>
          <w:b/>
          <w:u w:val="single"/>
        </w:rPr>
        <w:t>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+http://www.youtube.com/watch?v=uAf8IanwBrY (video de </w:t>
      </w:r>
      <w:r w:rsidR="00526E54" w:rsidRPr="009170BE">
        <w:rPr>
          <w:b/>
          <w:u w:val="single"/>
        </w:rPr>
        <w:t>interés</w:t>
      </w:r>
      <w:r w:rsidRPr="009170BE">
        <w:rPr>
          <w:b/>
          <w:u w:val="single"/>
        </w:rPr>
        <w:t xml:space="preserve"> compuesto </w:t>
      </w:r>
      <w:r w:rsidR="00BE2BFA" w:rsidRPr="009170BE">
        <w:rPr>
          <w:b/>
          <w:u w:val="single"/>
        </w:rPr>
        <w:t>cálculo</w:t>
      </w:r>
      <w:r w:rsidRPr="009170BE">
        <w:rPr>
          <w:b/>
          <w:u w:val="single"/>
        </w:rPr>
        <w:t xml:space="preserve"> en </w:t>
      </w:r>
      <w:r w:rsidR="00A708D8" w:rsidRPr="009170BE">
        <w:rPr>
          <w:b/>
          <w:u w:val="single"/>
        </w:rPr>
        <w:t>Excel</w:t>
      </w:r>
      <w:r w:rsidRPr="009170BE">
        <w:rPr>
          <w:b/>
          <w:u w:val="single"/>
        </w:rPr>
        <w:t>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lastRenderedPageBreak/>
        <w:t xml:space="preserve"> +http://exceltotal.com/como-calcular-el-interes-compuesto-en-excel/ ejercicios en </w:t>
      </w:r>
      <w:r w:rsidR="00526E54" w:rsidRPr="009170BE">
        <w:rPr>
          <w:b/>
          <w:u w:val="single"/>
        </w:rPr>
        <w:t>Excel</w:t>
      </w:r>
      <w:r w:rsidRPr="009170BE">
        <w:rPr>
          <w:b/>
          <w:u w:val="single"/>
        </w:rPr>
        <w:t xml:space="preserve"> y ejemplos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http://www.youtube.com/watch?v=6VsBlyGpGmI </w:t>
      </w:r>
      <w:proofErr w:type="gramStart"/>
      <w:r w:rsidRPr="009170BE">
        <w:rPr>
          <w:b/>
          <w:u w:val="single"/>
        </w:rPr>
        <w:t>( video</w:t>
      </w:r>
      <w:proofErr w:type="gramEnd"/>
      <w:r w:rsidRPr="009170BE">
        <w:rPr>
          <w:b/>
          <w:u w:val="single"/>
        </w:rPr>
        <w:t xml:space="preserve"> calculo de TIR en </w:t>
      </w:r>
      <w:r w:rsidR="00526E54" w:rsidRPr="009170BE">
        <w:rPr>
          <w:b/>
          <w:u w:val="single"/>
        </w:rPr>
        <w:t>Excel</w:t>
      </w:r>
      <w:r w:rsidRPr="009170BE">
        <w:rPr>
          <w:b/>
          <w:u w:val="single"/>
        </w:rPr>
        <w:t>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http://www.gerencie.com/calcular-la-tasa-interna-de-retorno-en-excel.html (TIR ejemplos)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52066C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http://www.zonaeconomica.com/excel/van-tir</w:t>
      </w:r>
    </w:p>
    <w:sectPr w:rsidR="009170BE" w:rsidRPr="0052066C" w:rsidSect="00D935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FE" w:rsidRDefault="00430FFE" w:rsidP="00F61BC7">
      <w:pPr>
        <w:spacing w:after="0" w:line="240" w:lineRule="auto"/>
      </w:pPr>
      <w:r>
        <w:separator/>
      </w:r>
    </w:p>
  </w:endnote>
  <w:endnote w:type="continuationSeparator" w:id="0">
    <w:p w:rsidR="00430FFE" w:rsidRDefault="00430FFE" w:rsidP="00F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FE" w:rsidRDefault="00430FFE" w:rsidP="00F61BC7">
      <w:pPr>
        <w:spacing w:after="0" w:line="240" w:lineRule="auto"/>
      </w:pPr>
      <w:r>
        <w:separator/>
      </w:r>
    </w:p>
  </w:footnote>
  <w:footnote w:type="continuationSeparator" w:id="0">
    <w:p w:rsidR="00430FFE" w:rsidRDefault="00430FFE" w:rsidP="00F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C7" w:rsidRPr="00A755BD" w:rsidRDefault="00430FFE" w:rsidP="00F61BC7">
    <w:pPr>
      <w:pStyle w:val="Encabezado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05pt;margin-top:-14.4pt;width:67.1pt;height:72.8pt;z-index:-251658752" fillcolor="window">
          <v:imagedata r:id="rId1" o:title=""/>
        </v:shape>
        <o:OLEObject Type="Embed" ProgID="PBrush" ShapeID="_x0000_s2049" DrawAspect="Content" ObjectID="_1604863449" r:id="rId2"/>
      </w:object>
    </w:r>
    <w:r w:rsidR="00F61BC7" w:rsidRPr="00A755BD">
      <w:t xml:space="preserve">                  </w:t>
    </w:r>
    <w:r w:rsidR="00F61BC7">
      <w:t xml:space="preserve">           </w:t>
    </w:r>
    <w:r w:rsidR="00F61BC7" w:rsidRPr="00A755BD">
      <w:t xml:space="preserve">IESS ESCUELA NOCTURNA </w:t>
    </w:r>
  </w:p>
  <w:p w:rsidR="00F61BC7" w:rsidRPr="00A755BD" w:rsidRDefault="00F61BC7" w:rsidP="00F61BC7">
    <w:pPr>
      <w:pStyle w:val="Encabezado"/>
    </w:pPr>
    <w:r w:rsidRPr="00A755BD">
      <w:t xml:space="preserve">                  </w:t>
    </w:r>
    <w:r w:rsidR="009B43C8">
      <w:t xml:space="preserve">           Ciclo lectivo 201</w:t>
    </w:r>
    <w:r w:rsidR="0004533E">
      <w:t>8</w:t>
    </w:r>
  </w:p>
  <w:p w:rsidR="00F61BC7" w:rsidRPr="00A755BD" w:rsidRDefault="00F61BC7" w:rsidP="00F61BC7">
    <w:pPr>
      <w:pStyle w:val="Encabezado"/>
    </w:pPr>
    <w:r w:rsidRPr="00A755BD">
      <w:t xml:space="preserve">                  </w:t>
    </w:r>
    <w:r>
      <w:t xml:space="preserve">           EOI -  Administración Financiera </w:t>
    </w:r>
  </w:p>
  <w:p w:rsidR="00F61BC7" w:rsidRPr="00A755BD" w:rsidRDefault="00F61BC7" w:rsidP="00F61BC7">
    <w:pPr>
      <w:pStyle w:val="Encabezado"/>
    </w:pPr>
    <w:r w:rsidRPr="00A755BD">
      <w:t xml:space="preserve">                </w:t>
    </w:r>
    <w:r>
      <w:t xml:space="preserve">             Curso 6</w:t>
    </w:r>
    <w:r w:rsidRPr="00A755BD">
      <w:t xml:space="preserve">º año </w:t>
    </w:r>
  </w:p>
  <w:p w:rsidR="00F61BC7" w:rsidRDefault="00F61BC7" w:rsidP="00F61BC7">
    <w:pPr>
      <w:pStyle w:val="Encabezado"/>
    </w:pPr>
    <w:r w:rsidRPr="00A755BD">
      <w:t xml:space="preserve">               </w:t>
    </w:r>
    <w:r>
      <w:t xml:space="preserve">               Profesora  Monjes Victoria </w:t>
    </w:r>
  </w:p>
  <w:p w:rsidR="00F61BC7" w:rsidRDefault="00F61BC7">
    <w:pPr>
      <w:pStyle w:val="Encabezado"/>
    </w:pPr>
  </w:p>
  <w:p w:rsidR="00F61BC7" w:rsidRDefault="00F61B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639"/>
    <w:multiLevelType w:val="hybridMultilevel"/>
    <w:tmpl w:val="520870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454"/>
    <w:multiLevelType w:val="hybridMultilevel"/>
    <w:tmpl w:val="86ACE9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459"/>
    <w:multiLevelType w:val="hybridMultilevel"/>
    <w:tmpl w:val="D94831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6D98"/>
    <w:multiLevelType w:val="hybridMultilevel"/>
    <w:tmpl w:val="5D70004C"/>
    <w:lvl w:ilvl="0" w:tplc="15085B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0" w:hanging="360"/>
      </w:pPr>
    </w:lvl>
    <w:lvl w:ilvl="2" w:tplc="2C0A001B" w:tentative="1">
      <w:start w:val="1"/>
      <w:numFmt w:val="lowerRoman"/>
      <w:lvlText w:val="%3."/>
      <w:lvlJc w:val="right"/>
      <w:pPr>
        <w:ind w:left="2140" w:hanging="180"/>
      </w:pPr>
    </w:lvl>
    <w:lvl w:ilvl="3" w:tplc="2C0A000F" w:tentative="1">
      <w:start w:val="1"/>
      <w:numFmt w:val="decimal"/>
      <w:lvlText w:val="%4."/>
      <w:lvlJc w:val="left"/>
      <w:pPr>
        <w:ind w:left="2860" w:hanging="360"/>
      </w:pPr>
    </w:lvl>
    <w:lvl w:ilvl="4" w:tplc="2C0A0019" w:tentative="1">
      <w:start w:val="1"/>
      <w:numFmt w:val="lowerLetter"/>
      <w:lvlText w:val="%5."/>
      <w:lvlJc w:val="left"/>
      <w:pPr>
        <w:ind w:left="3580" w:hanging="360"/>
      </w:pPr>
    </w:lvl>
    <w:lvl w:ilvl="5" w:tplc="2C0A001B" w:tentative="1">
      <w:start w:val="1"/>
      <w:numFmt w:val="lowerRoman"/>
      <w:lvlText w:val="%6."/>
      <w:lvlJc w:val="right"/>
      <w:pPr>
        <w:ind w:left="4300" w:hanging="180"/>
      </w:pPr>
    </w:lvl>
    <w:lvl w:ilvl="6" w:tplc="2C0A000F" w:tentative="1">
      <w:start w:val="1"/>
      <w:numFmt w:val="decimal"/>
      <w:lvlText w:val="%7."/>
      <w:lvlJc w:val="left"/>
      <w:pPr>
        <w:ind w:left="5020" w:hanging="360"/>
      </w:pPr>
    </w:lvl>
    <w:lvl w:ilvl="7" w:tplc="2C0A0019" w:tentative="1">
      <w:start w:val="1"/>
      <w:numFmt w:val="lowerLetter"/>
      <w:lvlText w:val="%8."/>
      <w:lvlJc w:val="left"/>
      <w:pPr>
        <w:ind w:left="5740" w:hanging="360"/>
      </w:pPr>
    </w:lvl>
    <w:lvl w:ilvl="8" w:tplc="2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8110DB"/>
    <w:multiLevelType w:val="hybridMultilevel"/>
    <w:tmpl w:val="C0F40D48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220C50"/>
    <w:multiLevelType w:val="hybridMultilevel"/>
    <w:tmpl w:val="F4621C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3FE9"/>
    <w:multiLevelType w:val="hybridMultilevel"/>
    <w:tmpl w:val="FC8C14BA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833610F"/>
    <w:multiLevelType w:val="hybridMultilevel"/>
    <w:tmpl w:val="85382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9404C"/>
    <w:multiLevelType w:val="hybridMultilevel"/>
    <w:tmpl w:val="F0F20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49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2E08"/>
    <w:multiLevelType w:val="hybridMultilevel"/>
    <w:tmpl w:val="00B8DDAC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29C1F78"/>
    <w:multiLevelType w:val="hybridMultilevel"/>
    <w:tmpl w:val="CB8C6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D1103"/>
    <w:multiLevelType w:val="hybridMultilevel"/>
    <w:tmpl w:val="9EA0F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12301"/>
    <w:multiLevelType w:val="hybridMultilevel"/>
    <w:tmpl w:val="2B7698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B2"/>
    <w:rsid w:val="000375D7"/>
    <w:rsid w:val="0004533E"/>
    <w:rsid w:val="000D4F4A"/>
    <w:rsid w:val="00117359"/>
    <w:rsid w:val="001775AC"/>
    <w:rsid w:val="002821CF"/>
    <w:rsid w:val="00327A9E"/>
    <w:rsid w:val="003A6201"/>
    <w:rsid w:val="003D6F92"/>
    <w:rsid w:val="003F0A83"/>
    <w:rsid w:val="00413B0F"/>
    <w:rsid w:val="00430FFE"/>
    <w:rsid w:val="00435F6F"/>
    <w:rsid w:val="004370B2"/>
    <w:rsid w:val="004B6D3C"/>
    <w:rsid w:val="0052066C"/>
    <w:rsid w:val="00526E54"/>
    <w:rsid w:val="005D3B3E"/>
    <w:rsid w:val="006122C1"/>
    <w:rsid w:val="006161FA"/>
    <w:rsid w:val="00621AFF"/>
    <w:rsid w:val="00753A33"/>
    <w:rsid w:val="007C4C60"/>
    <w:rsid w:val="007C7DBD"/>
    <w:rsid w:val="007D042C"/>
    <w:rsid w:val="00815721"/>
    <w:rsid w:val="008A4BE6"/>
    <w:rsid w:val="008C2F0E"/>
    <w:rsid w:val="009170BE"/>
    <w:rsid w:val="009B43C8"/>
    <w:rsid w:val="00A50530"/>
    <w:rsid w:val="00A50889"/>
    <w:rsid w:val="00A637CF"/>
    <w:rsid w:val="00A708D8"/>
    <w:rsid w:val="00AF6D23"/>
    <w:rsid w:val="00BE2BFA"/>
    <w:rsid w:val="00C60C3D"/>
    <w:rsid w:val="00CC0308"/>
    <w:rsid w:val="00CC27C4"/>
    <w:rsid w:val="00CF5E4F"/>
    <w:rsid w:val="00D43E57"/>
    <w:rsid w:val="00D935C9"/>
    <w:rsid w:val="00DD76B1"/>
    <w:rsid w:val="00E17239"/>
    <w:rsid w:val="00EF1330"/>
    <w:rsid w:val="00F60620"/>
    <w:rsid w:val="00F61BC7"/>
    <w:rsid w:val="00F83538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8E54647-C3F2-423F-A1DE-CFDE1CB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B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370B2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6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BC7"/>
  </w:style>
  <w:style w:type="paragraph" w:styleId="Textodeglobo">
    <w:name w:val="Balloon Text"/>
    <w:basedOn w:val="Normal"/>
    <w:link w:val="TextodegloboCar"/>
    <w:uiPriority w:val="99"/>
    <w:semiHidden/>
    <w:unhideWhenUsed/>
    <w:rsid w:val="00F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B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625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9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57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60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03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6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13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90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14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16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26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31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77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90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355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481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421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308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65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Nocturna</cp:lastModifiedBy>
  <cp:revision>2</cp:revision>
  <dcterms:created xsi:type="dcterms:W3CDTF">2018-11-28T01:38:00Z</dcterms:created>
  <dcterms:modified xsi:type="dcterms:W3CDTF">2018-11-28T01:38:00Z</dcterms:modified>
</cp:coreProperties>
</file>